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38" w:rsidRDefault="00633B38" w:rsidP="009535DC">
      <w:pPr>
        <w:pStyle w:val="ConsPlusNormal"/>
        <w:widowControl/>
        <w:shd w:val="clear" w:color="auto" w:fill="FFFFFF"/>
        <w:ind w:firstLine="0"/>
        <w:rPr>
          <w:rFonts w:ascii="Times New Roman" w:hAnsi="Times New Roman" w:cs="Times New Roman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                                                             </w:t>
      </w: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5040"/>
        <w:gridCol w:w="236"/>
        <w:gridCol w:w="4624"/>
      </w:tblGrid>
      <w:tr w:rsidR="00633B38" w:rsidTr="00F625A9">
        <w:trPr>
          <w:trHeight w:val="650"/>
        </w:trPr>
        <w:tc>
          <w:tcPr>
            <w:tcW w:w="5040" w:type="dxa"/>
          </w:tcPr>
          <w:p w:rsidR="00633B38" w:rsidRPr="006D0679" w:rsidRDefault="00633B38" w:rsidP="00F625A9">
            <w:pPr>
              <w:ind w:left="-180"/>
              <w:rPr>
                <w:rFonts w:ascii="Times New Roman" w:hAnsi="Times New Roman"/>
                <w:sz w:val="16"/>
                <w:szCs w:val="16"/>
              </w:rPr>
            </w:pPr>
            <w:r w:rsidRPr="006D0679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</w:t>
            </w:r>
          </w:p>
          <w:p w:rsidR="00633B38" w:rsidRPr="006D0679" w:rsidRDefault="00633B38" w:rsidP="00F625A9">
            <w:pPr>
              <w:ind w:left="-180"/>
              <w:rPr>
                <w:rFonts w:ascii="Times New Roman" w:hAnsi="Times New Roman"/>
                <w:sz w:val="16"/>
                <w:szCs w:val="16"/>
              </w:rPr>
            </w:pPr>
            <w:r w:rsidRPr="006D0679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</w:t>
            </w:r>
            <w:r w:rsidR="00A914C2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4381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page" w:tblpX="1054" w:tblpY="186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794"/>
            </w:tblGrid>
            <w:tr w:rsidR="00633B38" w:rsidTr="00F625A9">
              <w:trPr>
                <w:trHeight w:val="180"/>
              </w:trPr>
              <w:tc>
                <w:tcPr>
                  <w:tcW w:w="50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633B38" w:rsidRDefault="00633B38" w:rsidP="00F625A9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Комитет по архитектуре и градостроительству</w:t>
                  </w:r>
                </w:p>
                <w:p w:rsidR="00633B38" w:rsidRDefault="00633B38" w:rsidP="00F625A9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Администрации муниципального образования</w:t>
                  </w:r>
                </w:p>
                <w:p w:rsidR="00633B38" w:rsidRDefault="00633B38" w:rsidP="00F625A9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</w:rPr>
                    <w:t>«Каменский городской округ»</w:t>
                  </w:r>
                </w:p>
              </w:tc>
            </w:tr>
          </w:tbl>
          <w:p w:rsidR="00633B38" w:rsidRPr="006D0679" w:rsidRDefault="00633B38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Юридический адрес</w:t>
            </w:r>
            <w:r w:rsidRPr="006D0679">
              <w:rPr>
                <w:rFonts w:ascii="Times New Roman" w:hAnsi="Times New Roman" w:cs="Times New Roman"/>
              </w:rPr>
              <w:t>: 623462 Свердловская область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</w:rPr>
              <w:t>Каменский район, п. Мартюш ул. Титова 8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Фактический адрес</w:t>
            </w:r>
            <w:r w:rsidRPr="006D0679">
              <w:rPr>
                <w:rFonts w:ascii="Times New Roman" w:hAnsi="Times New Roman" w:cs="Times New Roman"/>
              </w:rPr>
              <w:t>: 623418 Свердловская область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</w:rPr>
              <w:t>г. Каменск-Уральский, проспект Победы 97 а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ОГРН</w:t>
            </w:r>
            <w:r w:rsidRPr="006D0679">
              <w:rPr>
                <w:rFonts w:ascii="Times New Roman" w:hAnsi="Times New Roman" w:cs="Times New Roman"/>
              </w:rPr>
              <w:t xml:space="preserve"> 1026602036955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ИНН/КПП</w:t>
            </w:r>
            <w:r w:rsidRPr="006D0679">
              <w:rPr>
                <w:rFonts w:ascii="Times New Roman" w:hAnsi="Times New Roman" w:cs="Times New Roman"/>
              </w:rPr>
              <w:t xml:space="preserve"> 6643000343/664301001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 w:rsidRPr="006D0679">
              <w:rPr>
                <w:rFonts w:ascii="Times New Roman" w:hAnsi="Times New Roman" w:cs="Times New Roman"/>
                <w:b/>
              </w:rPr>
              <w:t>т</w:t>
            </w:r>
            <w:r w:rsidRPr="006D0679">
              <w:rPr>
                <w:rFonts w:ascii="Times New Roman" w:hAnsi="Times New Roman" w:cs="Times New Roman"/>
              </w:rPr>
              <w:t>.34-22-80, 34-34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B38" w:rsidRPr="006D0679" w:rsidRDefault="00633B38" w:rsidP="00F625A9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B38" w:rsidRPr="006D0679" w:rsidRDefault="00633B38" w:rsidP="00F625A9">
            <w:pPr>
              <w:pStyle w:val="ConsPlusNormal"/>
              <w:widowControl/>
              <w:ind w:left="-180" w:firstLine="2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D0679">
              <w:rPr>
                <w:rFonts w:ascii="Times New Roman" w:hAnsi="Times New Roman" w:cs="Times New Roman"/>
                <w:sz w:val="24"/>
                <w:szCs w:val="24"/>
              </w:rPr>
              <w:t xml:space="preserve">Исх.: </w:t>
            </w:r>
            <w:r w:rsidRPr="006D06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                 от                 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D067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2014 г</w:t>
              </w:r>
            </w:smartTag>
            <w:r w:rsidRPr="006D06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633B38" w:rsidRPr="006D0679" w:rsidRDefault="00633B38" w:rsidP="00F625A9">
            <w:pPr>
              <w:pStyle w:val="ConsPlusNormal"/>
              <w:widowControl/>
              <w:ind w:left="-180" w:firstLine="2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</w:tcPr>
          <w:p w:rsidR="00633B38" w:rsidRPr="006D0679" w:rsidRDefault="00633B38" w:rsidP="00F625A9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24" w:type="dxa"/>
          </w:tcPr>
          <w:p w:rsidR="00633B38" w:rsidRPr="006D0679" w:rsidRDefault="00633B38" w:rsidP="00F625A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33B38" w:rsidRPr="006D0679" w:rsidRDefault="00633B38" w:rsidP="00F62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633B38" w:rsidRPr="006D0679" w:rsidRDefault="00633B38" w:rsidP="00F62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633B38" w:rsidRPr="006D0679" w:rsidRDefault="00633B38" w:rsidP="00F62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B38" w:rsidRPr="006D0679" w:rsidRDefault="00633B38" w:rsidP="00F625A9">
            <w:pPr>
              <w:rPr>
                <w:rFonts w:ascii="Times New Roman" w:hAnsi="Times New Roman"/>
                <w:sz w:val="28"/>
                <w:szCs w:val="28"/>
              </w:rPr>
            </w:pPr>
            <w:r w:rsidRPr="006D0679">
              <w:rPr>
                <w:rFonts w:ascii="Times New Roman" w:hAnsi="Times New Roman"/>
                <w:sz w:val="28"/>
                <w:szCs w:val="28"/>
              </w:rPr>
              <w:t>Председателю Думы Каменского городского округа</w:t>
            </w:r>
          </w:p>
          <w:p w:rsidR="00633B38" w:rsidRPr="006D0679" w:rsidRDefault="00633B38" w:rsidP="00F625A9">
            <w:pPr>
              <w:rPr>
                <w:rFonts w:ascii="Times New Roman" w:hAnsi="Times New Roman"/>
                <w:sz w:val="24"/>
                <w:szCs w:val="24"/>
              </w:rPr>
            </w:pPr>
            <w:r w:rsidRPr="006D0679">
              <w:rPr>
                <w:rFonts w:ascii="Times New Roman" w:hAnsi="Times New Roman"/>
                <w:sz w:val="28"/>
                <w:szCs w:val="28"/>
              </w:rPr>
              <w:t>В.И. Чемезову</w:t>
            </w:r>
          </w:p>
        </w:tc>
      </w:tr>
    </w:tbl>
    <w:p w:rsidR="00633B38" w:rsidRDefault="00633B38" w:rsidP="00953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3B38" w:rsidRDefault="00633B38" w:rsidP="00953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35DC">
        <w:rPr>
          <w:rFonts w:ascii="Times New Roman" w:hAnsi="Times New Roman"/>
          <w:sz w:val="28"/>
          <w:szCs w:val="28"/>
        </w:rPr>
        <w:t xml:space="preserve">Пояснительная записка к проекту  решения  Думы  Каменского  городского  округа  «Об утверждении изменений  в  </w:t>
      </w:r>
      <w:r>
        <w:rPr>
          <w:rFonts w:ascii="Times New Roman" w:hAnsi="Times New Roman"/>
          <w:sz w:val="28"/>
          <w:szCs w:val="28"/>
        </w:rPr>
        <w:t>Правила землепользования и застройки муниципального образования «Каменский городской округ»</w:t>
      </w:r>
    </w:p>
    <w:p w:rsidR="00633B38" w:rsidRPr="009535DC" w:rsidRDefault="00633B38" w:rsidP="00953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3B38" w:rsidRDefault="00633B38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5DC">
        <w:rPr>
          <w:rFonts w:ascii="Times New Roman" w:hAnsi="Times New Roman"/>
          <w:sz w:val="28"/>
          <w:szCs w:val="28"/>
        </w:rPr>
        <w:t xml:space="preserve">Основанием для разработки проекта внесения изменений в </w:t>
      </w:r>
      <w:r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Pr="009535DC">
        <w:rPr>
          <w:rFonts w:ascii="Times New Roman" w:hAnsi="Times New Roman"/>
          <w:sz w:val="28"/>
          <w:szCs w:val="28"/>
        </w:rPr>
        <w:t>МО «Каменски</w:t>
      </w:r>
      <w:r>
        <w:rPr>
          <w:rFonts w:ascii="Times New Roman" w:hAnsi="Times New Roman"/>
          <w:sz w:val="28"/>
          <w:szCs w:val="28"/>
        </w:rPr>
        <w:t>й городской округ», утвержденные</w:t>
      </w:r>
      <w:r w:rsidRPr="009535DC">
        <w:rPr>
          <w:rFonts w:ascii="Times New Roman" w:hAnsi="Times New Roman"/>
          <w:sz w:val="28"/>
          <w:szCs w:val="28"/>
        </w:rPr>
        <w:t xml:space="preserve"> Решением Думы К</w:t>
      </w:r>
      <w:r>
        <w:rPr>
          <w:rFonts w:ascii="Times New Roman" w:hAnsi="Times New Roman"/>
          <w:sz w:val="28"/>
          <w:szCs w:val="28"/>
        </w:rPr>
        <w:t>аменского городского округа № 125 от 27.06.2013</w:t>
      </w:r>
      <w:r w:rsidRPr="009535DC">
        <w:rPr>
          <w:rFonts w:ascii="Times New Roman" w:hAnsi="Times New Roman"/>
          <w:sz w:val="28"/>
          <w:szCs w:val="28"/>
        </w:rPr>
        <w:t xml:space="preserve"> г., </w:t>
      </w:r>
      <w:r>
        <w:rPr>
          <w:rFonts w:ascii="Times New Roman" w:hAnsi="Times New Roman"/>
          <w:sz w:val="28"/>
          <w:szCs w:val="28"/>
        </w:rPr>
        <w:t>является строительство пробирно</w:t>
      </w:r>
      <w:r w:rsidRPr="009535DC">
        <w:rPr>
          <w:rFonts w:ascii="Times New Roman" w:hAnsi="Times New Roman"/>
          <w:sz w:val="28"/>
          <w:szCs w:val="28"/>
        </w:rPr>
        <w:t>-аналитической лаборатории  на земельном участке пло</w:t>
      </w:r>
      <w:r>
        <w:rPr>
          <w:rFonts w:ascii="Times New Roman" w:hAnsi="Times New Roman"/>
          <w:sz w:val="28"/>
          <w:szCs w:val="28"/>
        </w:rPr>
        <w:t>щадью 69787 кв.м. расположенном</w:t>
      </w:r>
      <w:r w:rsidRPr="009535DC">
        <w:rPr>
          <w:rFonts w:ascii="Times New Roman" w:hAnsi="Times New Roman"/>
          <w:sz w:val="28"/>
          <w:szCs w:val="28"/>
        </w:rPr>
        <w:t xml:space="preserve"> по адресу: Свердловская область, Каменский район,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35DC">
        <w:rPr>
          <w:rFonts w:ascii="Times New Roman" w:hAnsi="Times New Roman"/>
          <w:sz w:val="28"/>
          <w:szCs w:val="28"/>
        </w:rPr>
        <w:t>Маминское, у</w:t>
      </w:r>
      <w:r>
        <w:rPr>
          <w:rFonts w:ascii="Times New Roman" w:hAnsi="Times New Roman"/>
          <w:sz w:val="28"/>
          <w:szCs w:val="28"/>
        </w:rPr>
        <w:t>л.Фурманова, дом №1, принадлежащем ЗАО</w:t>
      </w:r>
      <w:r w:rsidRPr="009535DC">
        <w:rPr>
          <w:rFonts w:ascii="Times New Roman" w:hAnsi="Times New Roman"/>
          <w:sz w:val="28"/>
          <w:szCs w:val="28"/>
        </w:rPr>
        <w:t xml:space="preserve"> «Маминская горнорудная компания»</w:t>
      </w:r>
      <w:r>
        <w:rPr>
          <w:rFonts w:ascii="Times New Roman" w:hAnsi="Times New Roman"/>
          <w:sz w:val="28"/>
          <w:szCs w:val="28"/>
        </w:rPr>
        <w:t>.</w:t>
      </w:r>
    </w:p>
    <w:p w:rsidR="00633B38" w:rsidRDefault="00633B38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Земельный участок находится в территориальной зоне СХ – зона сельскохозяйственного использования. Данная зона предусматривает использование территории предприятиями и сооружениями сельскохозяйственного производства.</w:t>
      </w:r>
    </w:p>
    <w:p w:rsidR="00633B38" w:rsidRPr="009535DC" w:rsidRDefault="00633B38" w:rsidP="009535DC">
      <w:pPr>
        <w:pStyle w:val="a3"/>
        <w:spacing w:before="0"/>
        <w:ind w:firstLine="567"/>
        <w:jc w:val="both"/>
        <w:rPr>
          <w:szCs w:val="28"/>
        </w:rPr>
      </w:pPr>
      <w:r>
        <w:rPr>
          <w:szCs w:val="28"/>
        </w:rPr>
        <w:t>В настоящий момент зонирование с. Маминское не позволяет разместить на земельном участке производственное предприятие, а именно пробирно-аналитическую лабораторию.</w:t>
      </w:r>
      <w:r w:rsidRPr="009535DC">
        <w:rPr>
          <w:szCs w:val="28"/>
        </w:rPr>
        <w:t xml:space="preserve"> </w:t>
      </w:r>
      <w:r>
        <w:rPr>
          <w:szCs w:val="28"/>
        </w:rPr>
        <w:t xml:space="preserve">Для реализации  намерений по строительству указанного объекта необходимо </w:t>
      </w:r>
      <w:r w:rsidRPr="009535DC">
        <w:rPr>
          <w:rFonts w:ascii="Times New Roman CYR" w:hAnsi="Times New Roman CYR" w:cs="Times New Roman CYR"/>
          <w:bCs/>
          <w:iCs/>
          <w:szCs w:val="28"/>
        </w:rPr>
        <w:t xml:space="preserve">внесение изменений во фрагмент карты градостроительного зонирования  применительно к с. Маминское, действующих Правил землепользования и застройки МО «Каменский городской округ», в части изменения зоны СХ4  (Объекты сельскохозяйственного производства 4-го класса вредности) и зоны СХ5 (Объекты сельскохозяйственного производства 5-го класса вредности) </w:t>
      </w:r>
      <w:r w:rsidRPr="009535DC">
        <w:rPr>
          <w:szCs w:val="28"/>
        </w:rPr>
        <w:t xml:space="preserve">по ул. Фурманова в с. Маминское Каменского района на зону П4 (Территории производственных и коммунально-складских предприятий 4-го класса </w:t>
      </w:r>
      <w:r w:rsidRPr="009535DC">
        <w:rPr>
          <w:szCs w:val="28"/>
        </w:rPr>
        <w:lastRenderedPageBreak/>
        <w:t>вредности) и зону П5 (Территории производственных и коммунально-складских предприятий 5-го класса вредности).</w:t>
      </w:r>
    </w:p>
    <w:p w:rsidR="00633B38" w:rsidRPr="00114A5B" w:rsidRDefault="00633B38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1FF9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законом Российской Федерации «Об общих принципах организации местного самоуправления в Российской Федерации», Уставом муниципального образования «Каменский городской округ</w:t>
      </w:r>
      <w:r w:rsidRPr="00641485">
        <w:rPr>
          <w:rFonts w:ascii="Times New Roman" w:hAnsi="Times New Roman"/>
          <w:sz w:val="28"/>
          <w:szCs w:val="28"/>
        </w:rPr>
        <w:t>», Правилами землепользования и застройки МО «Каменский городской округ»</w:t>
      </w:r>
      <w:r w:rsidRPr="00641485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641485">
        <w:rPr>
          <w:rFonts w:ascii="Times New Roman" w:hAnsi="Times New Roman"/>
          <w:sz w:val="28"/>
          <w:szCs w:val="28"/>
        </w:rPr>
        <w:t>при внес</w:t>
      </w:r>
      <w:r w:rsidRPr="00361FF9">
        <w:rPr>
          <w:rFonts w:ascii="Times New Roman" w:hAnsi="Times New Roman"/>
          <w:sz w:val="28"/>
          <w:szCs w:val="28"/>
        </w:rPr>
        <w:t xml:space="preserve">ении изменений в </w:t>
      </w:r>
      <w:r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Pr="00361FF9">
        <w:rPr>
          <w:rFonts w:ascii="Times New Roman" w:hAnsi="Times New Roman"/>
          <w:sz w:val="28"/>
          <w:szCs w:val="28"/>
        </w:rPr>
        <w:t xml:space="preserve"> необходимо проведение публичных слушаний. </w:t>
      </w:r>
      <w:r>
        <w:rPr>
          <w:rFonts w:ascii="Times New Roman" w:hAnsi="Times New Roman"/>
          <w:sz w:val="28"/>
          <w:szCs w:val="28"/>
        </w:rPr>
        <w:t>На основании постановления Главы городского округа от 14.05.2014</w:t>
      </w:r>
      <w:r w:rsidRPr="00361FF9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 xml:space="preserve">1222 </w:t>
      </w:r>
      <w:r w:rsidRPr="00B36F49">
        <w:rPr>
          <w:rFonts w:ascii="Times New Roman" w:hAnsi="Times New Roman"/>
          <w:sz w:val="28"/>
          <w:szCs w:val="28"/>
        </w:rPr>
        <w:t>«</w:t>
      </w:r>
      <w:r w:rsidRPr="00B36F49">
        <w:rPr>
          <w:rFonts w:ascii="Times New Roman" w:hAnsi="Times New Roman"/>
          <w:bCs/>
          <w:iCs/>
          <w:sz w:val="28"/>
          <w:szCs w:val="28"/>
        </w:rPr>
        <w:t xml:space="preserve">Об организации и  проведении публичных слушаний </w:t>
      </w:r>
      <w:r w:rsidRPr="00B36F49">
        <w:rPr>
          <w:rFonts w:ascii="Times New Roman" w:hAnsi="Times New Roman"/>
          <w:sz w:val="28"/>
          <w:szCs w:val="28"/>
        </w:rPr>
        <w:t xml:space="preserve">по проекту внесения изменений в </w:t>
      </w:r>
      <w:r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Pr="00B36F49">
        <w:rPr>
          <w:rFonts w:ascii="Times New Roman" w:hAnsi="Times New Roman"/>
          <w:sz w:val="28"/>
          <w:szCs w:val="28"/>
        </w:rPr>
        <w:t xml:space="preserve"> муниципального образован</w:t>
      </w:r>
      <w:r>
        <w:rPr>
          <w:rFonts w:ascii="Times New Roman" w:hAnsi="Times New Roman"/>
          <w:sz w:val="28"/>
          <w:szCs w:val="28"/>
        </w:rPr>
        <w:t>ия «Каменский городской округ» 16.06.2014г. проведены публичные слушания</w:t>
      </w:r>
      <w:r w:rsidRPr="00361FF9">
        <w:rPr>
          <w:rFonts w:ascii="Times New Roman" w:hAnsi="Times New Roman"/>
          <w:sz w:val="28"/>
          <w:szCs w:val="28"/>
        </w:rPr>
        <w:t xml:space="preserve"> по проекту внесения изменений в</w:t>
      </w:r>
      <w:r>
        <w:rPr>
          <w:rFonts w:ascii="Times New Roman" w:hAnsi="Times New Roman"/>
          <w:sz w:val="28"/>
          <w:szCs w:val="28"/>
        </w:rPr>
        <w:t xml:space="preserve"> графические материалы Правил землепользования и застройки МО «Каменский городской округ» - Фрагмент карты градостроительного зонирования применительно к с. Маминское.</w:t>
      </w:r>
    </w:p>
    <w:p w:rsidR="00633B38" w:rsidRDefault="00633B38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5DC">
        <w:rPr>
          <w:rFonts w:ascii="Times New Roman" w:hAnsi="Times New Roman"/>
          <w:sz w:val="28"/>
          <w:szCs w:val="28"/>
        </w:rPr>
        <w:t xml:space="preserve">Строительство пробирно-аналитической лаборатории дает возможность организации производства по добыче золота в районе с.Маминское. </w:t>
      </w:r>
    </w:p>
    <w:p w:rsidR="00633B38" w:rsidRDefault="00633B38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4A5B">
        <w:rPr>
          <w:rFonts w:ascii="Times New Roman" w:hAnsi="Times New Roman"/>
          <w:sz w:val="28"/>
          <w:szCs w:val="28"/>
        </w:rPr>
        <w:t xml:space="preserve">Учитывая необходимость привлечения новых производств, которые должны быть зарегистрированы на территории МО «Каменский городской округ», считаю необходимым включить в повестку </w:t>
      </w:r>
      <w:r>
        <w:rPr>
          <w:rFonts w:ascii="Times New Roman" w:hAnsi="Times New Roman"/>
          <w:sz w:val="28"/>
          <w:szCs w:val="28"/>
        </w:rPr>
        <w:t xml:space="preserve">ближайшего </w:t>
      </w:r>
      <w:r w:rsidRPr="00114A5B">
        <w:rPr>
          <w:rFonts w:ascii="Times New Roman" w:hAnsi="Times New Roman"/>
          <w:sz w:val="28"/>
          <w:szCs w:val="28"/>
        </w:rPr>
        <w:t>заседания Думы Каме</w:t>
      </w:r>
      <w:r>
        <w:rPr>
          <w:rFonts w:ascii="Times New Roman" w:hAnsi="Times New Roman"/>
          <w:sz w:val="28"/>
          <w:szCs w:val="28"/>
        </w:rPr>
        <w:t>нского городского округа</w:t>
      </w:r>
      <w:r w:rsidRPr="00114A5B">
        <w:rPr>
          <w:rFonts w:ascii="Times New Roman" w:hAnsi="Times New Roman"/>
          <w:sz w:val="28"/>
          <w:szCs w:val="28"/>
        </w:rPr>
        <w:t xml:space="preserve"> вопрос об утверждении изменений в генеральном плане муниципального образования «Каменский городской округ».</w:t>
      </w:r>
    </w:p>
    <w:p w:rsidR="00633B38" w:rsidRDefault="00633B38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B38" w:rsidRDefault="00633B38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B38" w:rsidRDefault="00633B38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B38" w:rsidRDefault="00633B38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3B38" w:rsidRPr="00114A5B" w:rsidRDefault="00633B38" w:rsidP="00953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председателя Комитета                                                             Л.И. Андреев</w:t>
      </w:r>
    </w:p>
    <w:p w:rsidR="00633B38" w:rsidRPr="009535DC" w:rsidRDefault="00633B38" w:rsidP="00953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33B38" w:rsidRPr="009535DC" w:rsidSect="00231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15"/>
    <w:rsid w:val="00114A5B"/>
    <w:rsid w:val="00124D20"/>
    <w:rsid w:val="00231023"/>
    <w:rsid w:val="00361FF9"/>
    <w:rsid w:val="00573E92"/>
    <w:rsid w:val="005A437B"/>
    <w:rsid w:val="005C0F50"/>
    <w:rsid w:val="005F7045"/>
    <w:rsid w:val="00633B38"/>
    <w:rsid w:val="00641485"/>
    <w:rsid w:val="006D0679"/>
    <w:rsid w:val="00784A88"/>
    <w:rsid w:val="00794B15"/>
    <w:rsid w:val="007D75FE"/>
    <w:rsid w:val="007F2F77"/>
    <w:rsid w:val="009535DC"/>
    <w:rsid w:val="00A4725F"/>
    <w:rsid w:val="00A914C2"/>
    <w:rsid w:val="00B36F49"/>
    <w:rsid w:val="00BD4188"/>
    <w:rsid w:val="00D306CE"/>
    <w:rsid w:val="00D31996"/>
    <w:rsid w:val="00F6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535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535D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9535DC"/>
    <w:pPr>
      <w:spacing w:before="640"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B0F4E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953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F4E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535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535D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9535DC"/>
    <w:pPr>
      <w:spacing w:before="640"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B0F4E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953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F4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Леонид Андреев</dc:creator>
  <cp:lastModifiedBy>Irina</cp:lastModifiedBy>
  <cp:revision>2</cp:revision>
  <cp:lastPrinted>2014-07-15T10:23:00Z</cp:lastPrinted>
  <dcterms:created xsi:type="dcterms:W3CDTF">2014-07-16T06:25:00Z</dcterms:created>
  <dcterms:modified xsi:type="dcterms:W3CDTF">2014-07-16T06:25:00Z</dcterms:modified>
</cp:coreProperties>
</file>